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</w:t>
      </w:r>
    </w:p>
    <w:p>
      <w:pPr>
        <w:spacing w:line="50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涪陵区人民医院骨科常用耗材投档资料及报价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报价单位：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95" w:tblpY="470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075"/>
        <w:gridCol w:w="2340"/>
        <w:gridCol w:w="1830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5"/>
                <w:sz w:val="28"/>
                <w:szCs w:val="28"/>
              </w:rPr>
              <w:t>序号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骨科耗材名称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材质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34"/>
                <w:sz w:val="28"/>
                <w:szCs w:val="28"/>
              </w:rPr>
              <w:t>参考报价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胫骨远端内侧锁定钢板(左右)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胫骨远端外侧锁定钢板(左右)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胫骨近端外侧锁定钢板(左右)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胫骨近端内侧锁定钢板(左右)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股骨远端锁定钢板(左右)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股骨近端锁定钢板(左右)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5/7/9/11孔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小T型锁定钢板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4/5/6/7孔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钭T型锁定钢板(左右)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4/5/6/7孔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腓骨远端锁定钢板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4/5/6/7/8孔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三叶型锁定钢板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锁骨S型锁定钢板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6/8/10/12孔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跟骨锁定钢板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bidi="ar"/>
              </w:rPr>
              <w:t>8/11/13/15孔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肱骨远端Y型锁定钢板(左右)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4/5/6/7孔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肱骨近端锁定钢板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4/5/6/7/8孔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5"/>
                <w:kern w:val="0"/>
                <w:sz w:val="28"/>
                <w:szCs w:val="28"/>
                <w:lang w:bidi="ar"/>
              </w:rPr>
              <w:t>不等径距金属接骨螺钉(锁定钉)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bidi="ar"/>
              </w:rPr>
              <w:t>HA3.5*14-26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重建钉(左右)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  <w:t>9/10/11/12*320--420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胫骨钉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  <w:t>8/9/10*240--420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肱骨钉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  <w:t>/8*190--280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锁钉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Φ4.0/4.5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PFNA钉（含刀片锁钉）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9/10/11*180-280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股骨颈固定钉(刀片锁钉)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10*70-120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AF/RF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固定轴螺钉(长臂,短臂)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5.5/6/6.5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多轴螺钉(长臂,短臂)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5.5/6/6.5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横联器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35/50/70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棒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0"/>
                <w:kern w:val="0"/>
                <w:sz w:val="28"/>
                <w:szCs w:val="28"/>
                <w:lang w:bidi="ar"/>
              </w:rPr>
              <w:t>6.0*100--200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骨水泥型双动半髋（全套）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骨水泥型全髋（全套）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混合全髋A　（全套）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生物半髋（全套）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进口骨水泥40g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8"/>
                <w:kern w:val="0"/>
                <w:sz w:val="28"/>
                <w:szCs w:val="28"/>
                <w:lang w:bidi="ar"/>
              </w:rPr>
              <w:t>复合骨填充材料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填表要求：各项内容完整填写。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sectPr>
      <w:pgSz w:w="11906" w:h="16838"/>
      <w:pgMar w:top="1383" w:right="839" w:bottom="873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7F4E"/>
    <w:rsid w:val="04FF4D93"/>
    <w:rsid w:val="05657A83"/>
    <w:rsid w:val="18A65A7E"/>
    <w:rsid w:val="1CD57C84"/>
    <w:rsid w:val="235E4F13"/>
    <w:rsid w:val="2F97006A"/>
    <w:rsid w:val="348B4812"/>
    <w:rsid w:val="3BB30513"/>
    <w:rsid w:val="45991C11"/>
    <w:rsid w:val="4B6C5752"/>
    <w:rsid w:val="54595D16"/>
    <w:rsid w:val="55144789"/>
    <w:rsid w:val="65DA5A1B"/>
    <w:rsid w:val="745F104B"/>
    <w:rsid w:val="765A2639"/>
    <w:rsid w:val="78FB354E"/>
    <w:rsid w:val="7D731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月半弯</cp:lastModifiedBy>
  <dcterms:modified xsi:type="dcterms:W3CDTF">2020-03-26T02:06:18Z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