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28"/>
          <w:szCs w:val="28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1</w:t>
      </w:r>
    </w:p>
    <w:tbl>
      <w:tblPr>
        <w:tblStyle w:val="3"/>
        <w:tblpPr w:leftFromText="180" w:rightFromText="180" w:vertAnchor="text" w:horzAnchor="page" w:tblpX="1536" w:tblpY="169"/>
        <w:tblOverlap w:val="never"/>
        <w:tblW w:w="143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5"/>
        <w:gridCol w:w="5115"/>
        <w:gridCol w:w="1140"/>
        <w:gridCol w:w="825"/>
        <w:gridCol w:w="2985"/>
        <w:gridCol w:w="1095"/>
        <w:gridCol w:w="1185"/>
        <w:gridCol w:w="12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材质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5"/>
                <w:rFonts w:hint="default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规格(cm）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用途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最高限价（元）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公司报价（元）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250G铜版纸制作打印照片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20.3x10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荐医栏照片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1.90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铜版纸制作打印+工作证外壳（含夹子、带子）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职工工作证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4.75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写真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20x10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院感标识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1.90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写真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40x60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写真安装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7.6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写真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29.7x21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写真安装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2.85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写真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35x5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等候座椅一米间隔标识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写真剪圆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12x12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写真剪圆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户外写真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240*120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健康教育专栏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写真剪边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4x1.5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腹泻标本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1号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0.29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写真裁剪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9x5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设备标识（正常）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0.95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写真裁剪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15x10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设备标识（正常）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1.43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户外写真PVC板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80*50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消防疏散图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28.5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写真覆膜安装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95x68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呼吸与危重症医学科简介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28.5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写真打孔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160x60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（门型架内容）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门型架架子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160x60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成品门型架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28.5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反光膜+5毫米PVC板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125x40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反光膜+5毫米PVC板安装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47.5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FF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阿拉伯数字即时贴标识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安装病历本上数字编号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0.95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请保持1米距离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200x20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喷绘安装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7.6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丝印横幅打印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丝印安装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5.7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250G铜版纸A4+塑封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29.7x21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满意度调查表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7.6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纸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+塑封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29.7x21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满意度调查表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3.8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车贴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30x15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地贴标识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2.47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车贴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35x15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过渡病室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黑色车贴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35x15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请一人一诊室就诊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3.32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车贴+斜纹膜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90x50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地贴标识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车贴+斜纹膜安装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100x10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根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1米等候线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车贴+斜纹膜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30x15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小心台阶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3.8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5毫米亚克力UV打印制作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30x20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6步洗手法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28.5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5毫米PVC UV打印制作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35x15.7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病室牌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23.75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5毫米亚克力UV打印制作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60x40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流程图及制度职责上墙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5mmPVC板+3MM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亚克力UV打印制作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30x15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科室牌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28.5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亚克力UV打印，做成盒子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280*202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床头卡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28.5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mm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PVC板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5MM亚克力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445*381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卫生间标识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43.7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+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5mm亚克力制作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300*150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禁止吸烟禁止喧哗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PVC 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UV打印制作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300*150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禁止吸烟禁止喧哗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14.25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亚克力盒子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105*148mm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电梯已消毒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7.6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5mm亚克力玻璃胶上墙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40*60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制度职责上墙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PPT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板UV打印制作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445*381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楼层号牌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28.5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即时贴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132*47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独体字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20.9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彩色铜版纸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157克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份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宣传折页（3折页1000份）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0.234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  <w:t>41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旗帜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3号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76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不锈钢吊牌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180*36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重庆市人民医院涪陵分院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209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木质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奖牌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60x40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疼痛医学科创中心联盟牌子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42.75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不锈钢钛金牌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40x60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tabs>
                <w:tab w:val="left" w:pos="312"/>
              </w:tabs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重庆市中医特色专科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120丝不锈钢、2mm乳白亚克力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制作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1200*300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科室灯箱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2"/>
                <w:szCs w:val="22"/>
                <w:lang w:val="en-US" w:eastAsia="zh-CN" w:bidi="ar-SA"/>
              </w:rPr>
              <w:t>855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单面更换内容：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120丝不锈钢、2mm乳白亚克力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1200*300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更换灯箱内容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2"/>
                <w:szCs w:val="22"/>
                <w:lang w:val="en-US" w:eastAsia="zh-CN" w:bidi="ar-SA"/>
              </w:rPr>
              <w:t>177.65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47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120丝不锈钢、2mm乳白亚克力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制作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1800*360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个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通道分流灯箱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2"/>
                <w:szCs w:val="22"/>
                <w:lang w:val="en-US" w:eastAsia="zh-CN" w:bidi="ar-SA"/>
              </w:rPr>
              <w:t>1140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单面更换内容：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120丝不锈钢、2mm乳白亚克力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1800*360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面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更换灯箱内容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2"/>
                <w:szCs w:val="22"/>
                <w:lang w:val="en-US" w:eastAsia="zh-CN" w:bidi="ar-SA"/>
              </w:rPr>
              <w:t>321.1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卡布灯箱制作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1800*360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楼道指引灯箱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2"/>
                <w:szCs w:val="22"/>
                <w:lang w:val="en-US" w:eastAsia="zh-CN" w:bidi="ar-SA"/>
              </w:rPr>
              <w:t>475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单面更换卡布灯箱内容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1800*360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更换灯箱内容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2"/>
                <w:szCs w:val="22"/>
                <w:lang w:val="en-US" w:eastAsia="zh-CN" w:bidi="ar-SA"/>
              </w:rPr>
              <w:t>42.75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卡布灯箱制作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1200*300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楼道指引灯箱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2"/>
                <w:szCs w:val="22"/>
                <w:lang w:val="en-US" w:eastAsia="zh-CN" w:bidi="ar-SA"/>
              </w:rPr>
              <w:t>380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52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单面更换卡布灯箱内容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1200*300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更换灯箱内容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2"/>
                <w:szCs w:val="22"/>
                <w:lang w:val="en-US" w:eastAsia="zh-CN" w:bidi="ar-SA"/>
              </w:rPr>
              <w:t>23.75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53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2公分PVC板+2毫米亚克力UV打印雕刻安装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122x244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eastAsia="zh-CN"/>
              </w:rPr>
              <w:t>党支</w:t>
            </w: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部阵地建设展板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499.7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  <w:t>54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2公分PVC板+写真覆亮膜+2块10厘米不锈钢安装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260x120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块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textAlignment w:val="baseline"/>
              <w:rPr>
                <w:rFonts w:hint="eastAsia" w:ascii="宋体" w:hAnsi="宋体" w:eastAsia="宋体" w:cs="宋体"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荐医栏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sz w:val="22"/>
                <w:szCs w:val="22"/>
                <w:lang w:val="en-US" w:eastAsia="zh-CN"/>
              </w:rPr>
              <w:t>665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2公分pvc板+3毫米亚克力面板+不锈钢边框安装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2.44*1.22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eastAsia="zh-CN"/>
              </w:rPr>
              <w:t>科室宣传栏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FF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FF0000"/>
                <w:kern w:val="2"/>
                <w:sz w:val="22"/>
                <w:szCs w:val="22"/>
                <w:lang w:val="en-US" w:eastAsia="zh-CN" w:bidi="ar-SA"/>
              </w:rPr>
              <w:t>1235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0"/>
                <w:szCs w:val="20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</w:p>
        </w:tc>
        <w:tc>
          <w:tcPr>
            <w:tcW w:w="5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0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30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 w:themeColor="text1"/>
                <w:kern w:val="2"/>
                <w:sz w:val="22"/>
                <w:szCs w:val="22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snapToGrid/>
        <w:spacing w:before="0" w:beforeAutospacing="0" w:after="0" w:afterAutospacing="0" w:line="240" w:lineRule="auto"/>
        <w:jc w:val="both"/>
        <w:textAlignment w:val="baseline"/>
        <w:rPr>
          <w:rFonts w:hint="eastAsia" w:ascii="方正仿宋_GBK" w:hAnsi="方正仿宋_GBK" w:eastAsia="方正仿宋_GBK" w:cs="方正仿宋_GBK"/>
          <w:b w:val="0"/>
          <w:i w:val="0"/>
          <w:caps w:val="0"/>
          <w:spacing w:val="0"/>
          <w:w w:val="100"/>
          <w:sz w:val="28"/>
          <w:szCs w:val="28"/>
          <w:lang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jYjFmNDViNTJkNzY2MGExNDk3NDcyMjVlZmZmZjMifQ=="/>
  </w:docVars>
  <w:rsids>
    <w:rsidRoot w:val="3FE8602D"/>
    <w:rsid w:val="38184427"/>
    <w:rsid w:val="3FE8602D"/>
    <w:rsid w:val="547F4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eastAsia="方正小标宋_GBK"/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2022-09-21T00:30:00Z</dcterms:created>
  <dc:creator>章美</dc:creator>
  <cp:lastModifiedBy>章美</cp:lastModifiedBy>
  <dcterms:modified xsi:type="dcterms:W3CDTF">2022-09-21T00:30:51Z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B6328257EA0F4C309CC6BB8B2657AA1B</vt:lpwstr>
  </property>
</Properties>
</file>